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AD" w:rsidRPr="00B13771" w:rsidRDefault="00ED1BA3" w:rsidP="00ED1BA3">
      <w:pPr>
        <w:jc w:val="center"/>
        <w:rPr>
          <w:b/>
          <w:sz w:val="28"/>
          <w:szCs w:val="28"/>
        </w:rPr>
      </w:pPr>
      <w:r w:rsidRPr="00B13771">
        <w:rPr>
          <w:b/>
          <w:sz w:val="28"/>
          <w:szCs w:val="28"/>
        </w:rPr>
        <w:t>Lietuvos nepriklausomybės diena</w:t>
      </w:r>
    </w:p>
    <w:p w:rsidR="00ED1BA3" w:rsidRPr="00ED1BA3" w:rsidRDefault="00ED1BA3" w:rsidP="00ED1BA3">
      <w:pPr>
        <w:pStyle w:val="Betarp"/>
        <w:rPr>
          <w:b/>
          <w:sz w:val="24"/>
          <w:szCs w:val="24"/>
        </w:rPr>
      </w:pPr>
      <w:r w:rsidRPr="00ED1BA3">
        <w:rPr>
          <w:b/>
          <w:sz w:val="24"/>
          <w:szCs w:val="24"/>
        </w:rPr>
        <w:t>Tai gražiai skambėjo žodžiai:</w:t>
      </w:r>
    </w:p>
    <w:p w:rsidR="00ED1BA3" w:rsidRPr="00ED1BA3" w:rsidRDefault="00ED1BA3" w:rsidP="00ED1BA3">
      <w:pPr>
        <w:pStyle w:val="Betarp"/>
        <w:rPr>
          <w:b/>
          <w:sz w:val="24"/>
          <w:szCs w:val="24"/>
        </w:rPr>
      </w:pPr>
      <w:r w:rsidRPr="00ED1BA3">
        <w:rPr>
          <w:b/>
          <w:sz w:val="24"/>
          <w:szCs w:val="24"/>
        </w:rPr>
        <w:t>Laukas, kelias, pieva, upė.</w:t>
      </w:r>
    </w:p>
    <w:p w:rsidR="00ED1BA3" w:rsidRPr="00ED1BA3" w:rsidRDefault="00ED1BA3" w:rsidP="00ED1BA3">
      <w:pPr>
        <w:pStyle w:val="Betarp"/>
        <w:rPr>
          <w:b/>
          <w:sz w:val="24"/>
          <w:szCs w:val="24"/>
        </w:rPr>
      </w:pPr>
      <w:r w:rsidRPr="00ED1BA3">
        <w:rPr>
          <w:b/>
          <w:sz w:val="24"/>
          <w:szCs w:val="24"/>
        </w:rPr>
        <w:t>Tai gražiai iš jų išaugo</w:t>
      </w:r>
    </w:p>
    <w:p w:rsidR="00ED1BA3" w:rsidRPr="00ED1BA3" w:rsidRDefault="00ED1BA3" w:rsidP="00ED1BA3">
      <w:pPr>
        <w:pStyle w:val="Betarp"/>
        <w:rPr>
          <w:b/>
          <w:sz w:val="24"/>
          <w:szCs w:val="24"/>
        </w:rPr>
      </w:pPr>
      <w:r w:rsidRPr="00ED1BA3">
        <w:rPr>
          <w:b/>
          <w:sz w:val="24"/>
          <w:szCs w:val="24"/>
        </w:rPr>
        <w:t>Vienas žodis: LIETUVA</w:t>
      </w:r>
    </w:p>
    <w:p w:rsidR="00ED1BA3" w:rsidRDefault="00ED1BA3" w:rsidP="00ED1BA3">
      <w:pPr>
        <w:pStyle w:val="Betarp"/>
      </w:pPr>
      <w:r>
        <w:rPr>
          <w:b/>
        </w:rPr>
        <w:t xml:space="preserve">                                     </w:t>
      </w:r>
      <w:r w:rsidRPr="00ED1BA3">
        <w:t>(Justinas Marcinkevičius)</w:t>
      </w:r>
    </w:p>
    <w:p w:rsidR="00ED1BA3" w:rsidRDefault="00ED1BA3" w:rsidP="00ED1BA3">
      <w:pPr>
        <w:pStyle w:val="Betarp"/>
      </w:pPr>
    </w:p>
    <w:p w:rsidR="00ED1BA3" w:rsidRDefault="00ED1BA3" w:rsidP="00ED1BA3">
      <w:pPr>
        <w:pStyle w:val="Betarp"/>
        <w:rPr>
          <w:sz w:val="24"/>
          <w:szCs w:val="24"/>
        </w:rPr>
      </w:pPr>
      <w:r>
        <w:tab/>
      </w:r>
      <w:r w:rsidR="00DF0E6B">
        <w:rPr>
          <w:sz w:val="24"/>
          <w:szCs w:val="24"/>
        </w:rPr>
        <w:t>K</w:t>
      </w:r>
      <w:r w:rsidR="00114BEC">
        <w:rPr>
          <w:sz w:val="24"/>
          <w:szCs w:val="24"/>
        </w:rPr>
        <w:t xml:space="preserve">ovo 10 d. minint  27-ąsias Lietuvos nepriklausomybės atkūrimo metines, </w:t>
      </w:r>
      <w:r>
        <w:rPr>
          <w:sz w:val="24"/>
          <w:szCs w:val="24"/>
        </w:rPr>
        <w:t xml:space="preserve">Semeliškių vaikų darželio vaikai, padedami pedagogų </w:t>
      </w:r>
      <w:r w:rsidR="00F079FF">
        <w:rPr>
          <w:sz w:val="24"/>
          <w:szCs w:val="24"/>
        </w:rPr>
        <w:t xml:space="preserve">J. Makauskienės ir L. </w:t>
      </w:r>
      <w:proofErr w:type="spellStart"/>
      <w:r w:rsidR="00F079FF">
        <w:rPr>
          <w:sz w:val="24"/>
          <w:szCs w:val="24"/>
        </w:rPr>
        <w:t>Malašauskienės</w:t>
      </w:r>
      <w:proofErr w:type="spellEnd"/>
      <w:r w:rsidR="00F079F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vykdė projektą „Mes piešiame Lietuvą“. Vaikai sužinojo kokia nuostabi mūsų Lietuva, kiek joje daug gražių miestų, miestelių, kokia graži ir žalia gamta, </w:t>
      </w:r>
      <w:r w:rsidR="00DF0E6B">
        <w:rPr>
          <w:sz w:val="24"/>
          <w:szCs w:val="24"/>
        </w:rPr>
        <w:t xml:space="preserve">kad </w:t>
      </w:r>
      <w:r w:rsidR="00B13771">
        <w:rPr>
          <w:sz w:val="24"/>
          <w:szCs w:val="24"/>
        </w:rPr>
        <w:t xml:space="preserve">per Lietuvą teka didžiausios upės, tai Nemunas ir Neris, </w:t>
      </w:r>
      <w:r>
        <w:rPr>
          <w:sz w:val="24"/>
          <w:szCs w:val="24"/>
        </w:rPr>
        <w:t>kad Lietuva ribojasi su kitomis valstybėmis</w:t>
      </w:r>
      <w:r w:rsidR="00B13771">
        <w:rPr>
          <w:sz w:val="24"/>
          <w:szCs w:val="24"/>
        </w:rPr>
        <w:t>.</w:t>
      </w:r>
    </w:p>
    <w:p w:rsidR="00114BEC" w:rsidRDefault="00114BEC" w:rsidP="00ED1BA3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  <w:t xml:space="preserve">Dalyvavome pilietinėje iniciatyvoje „GYVASIS TAUTOS ŽIEDAS“ Iniciatyvos tikslas: žaismingai paminėti vieną svarbiausių mūsų valstybės istorinių datų, stiprinti pasididžiavimą </w:t>
      </w:r>
      <w:r w:rsidR="00DF0E6B">
        <w:rPr>
          <w:sz w:val="24"/>
          <w:szCs w:val="24"/>
        </w:rPr>
        <w:t>savo valstybe. Direktorė  padėkojo vaikams ir pedagogams už gražų renginį.</w:t>
      </w:r>
    </w:p>
    <w:p w:rsidR="00DF0E6B" w:rsidRDefault="00DF0E6B" w:rsidP="00ED1BA3">
      <w:pPr>
        <w:pStyle w:val="Betarp"/>
        <w:rPr>
          <w:sz w:val="24"/>
          <w:szCs w:val="24"/>
        </w:rPr>
      </w:pPr>
    </w:p>
    <w:p w:rsidR="00DF0E6B" w:rsidRDefault="00DF0E6B" w:rsidP="00ED1BA3">
      <w:pPr>
        <w:pStyle w:val="Betarp"/>
        <w:rPr>
          <w:sz w:val="24"/>
          <w:szCs w:val="24"/>
        </w:rPr>
      </w:pPr>
      <w:r>
        <w:rPr>
          <w:sz w:val="24"/>
          <w:szCs w:val="24"/>
        </w:rPr>
        <w:t>Direktorė Angelė Budėnienė</w:t>
      </w:r>
    </w:p>
    <w:p w:rsidR="00114BEC" w:rsidRPr="00ED1BA3" w:rsidRDefault="00114BEC" w:rsidP="00ED1BA3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14BEC" w:rsidRPr="00ED1B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3"/>
    <w:rsid w:val="00114BEC"/>
    <w:rsid w:val="008B3BAD"/>
    <w:rsid w:val="00B13771"/>
    <w:rsid w:val="00DF0E6B"/>
    <w:rsid w:val="00ED1BA3"/>
    <w:rsid w:val="00F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CDE6-E657-496E-B73C-0C7760D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D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2</cp:revision>
  <dcterms:created xsi:type="dcterms:W3CDTF">2017-03-14T10:38:00Z</dcterms:created>
  <dcterms:modified xsi:type="dcterms:W3CDTF">2017-03-14T11:27:00Z</dcterms:modified>
</cp:coreProperties>
</file>